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FCE" w:rsidRPr="00C75FCE" w:rsidRDefault="00C75FCE" w:rsidP="00C75FCE">
      <w:pPr>
        <w:jc w:val="center"/>
        <w:rPr>
          <w:rFonts w:ascii="Times New Roman" w:hAnsi="Times New Roman" w:cs="Times New Roman"/>
          <w:b/>
          <w:sz w:val="28"/>
          <w:szCs w:val="28"/>
        </w:rPr>
      </w:pPr>
      <w:r w:rsidRPr="00C75FCE">
        <w:rPr>
          <w:rFonts w:ascii="Times New Roman" w:hAnsi="Times New Roman" w:cs="Times New Roman"/>
          <w:b/>
          <w:sz w:val="28"/>
          <w:szCs w:val="28"/>
        </w:rPr>
        <w:t>Сказка о Восковых Мелках.</w:t>
      </w:r>
    </w:p>
    <w:p w:rsidR="00C75FCE" w:rsidRPr="00C75FCE" w:rsidRDefault="00C75FCE" w:rsidP="00C75FCE">
      <w:pPr>
        <w:spacing w:line="360" w:lineRule="auto"/>
        <w:jc w:val="both"/>
        <w:rPr>
          <w:rFonts w:ascii="Times New Roman" w:hAnsi="Times New Roman" w:cs="Times New Roman"/>
          <w:sz w:val="28"/>
          <w:szCs w:val="28"/>
        </w:rPr>
      </w:pPr>
      <w:r w:rsidRPr="00C75FCE">
        <w:rPr>
          <w:rFonts w:ascii="Times New Roman" w:hAnsi="Times New Roman" w:cs="Times New Roman"/>
          <w:sz w:val="28"/>
          <w:szCs w:val="28"/>
        </w:rPr>
        <w:t>У художника на столе жили разные художественные материалы: и краски, и карандаши, и восковые мелки, и кисточки. Все они были очень дружны, никогда не ссорились. Но, вот однажды художник разлил краски на самый красивый рисунок Восковых Мелков. Мелки так расстроились, что не могли больше работать. Они во всем винили Краски и ни хотели разговаривать даже со своим другом Карандашом. Карандаш тоже переживал за своих друзей. Уже несколько дней Восковые Мелки не выходили из своей коробочки. Тогда Карандаш решил позвать Волшебницу-Точилку и показать ей испорченный рисунок. «Ну, что же вы ссоритесь? Вот смотрите!» - сказала Точилка и взмахнула волшебной палочкой. Пролитые краски впитались в бумагу, а все линии и штрихи, которые были нарисованы Восковыми Мелками стали видны. Картина получилась просто замечательная. Всё так и ахнули!</w:t>
      </w:r>
    </w:p>
    <w:p w:rsidR="000908A0" w:rsidRPr="00C75FCE" w:rsidRDefault="00C75FCE" w:rsidP="00C75FCE">
      <w:pPr>
        <w:spacing w:line="360" w:lineRule="auto"/>
        <w:jc w:val="both"/>
        <w:rPr>
          <w:rFonts w:ascii="Times New Roman" w:hAnsi="Times New Roman" w:cs="Times New Roman"/>
          <w:i/>
          <w:sz w:val="28"/>
          <w:szCs w:val="28"/>
        </w:rPr>
      </w:pPr>
      <w:r w:rsidRPr="00C75FCE">
        <w:rPr>
          <w:rFonts w:ascii="Times New Roman" w:hAnsi="Times New Roman" w:cs="Times New Roman"/>
          <w:i/>
          <w:sz w:val="28"/>
          <w:szCs w:val="28"/>
        </w:rPr>
        <w:t>Воспитатель демонстрирует способ рисования: нанесение слоя акварельных красок на уже готовый рисунок восковыми мелками. Можно показать детям фокус: заранее белым восковым мелком или свечой на белом листе бумаге изображается рисунок (солнышко, цветок, бабочка и т.п.), а детям предлагается закрасить акварельными красками лист. Рисунок появляется как сюрприз.</w:t>
      </w:r>
    </w:p>
    <w:sectPr w:rsidR="000908A0" w:rsidRPr="00C75FCE" w:rsidSect="00090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75FCE"/>
    <w:rsid w:val="000908A0"/>
    <w:rsid w:val="00C75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Company>DNS</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Олга</dc:creator>
  <cp:lastModifiedBy>Олга</cp:lastModifiedBy>
  <cp:revision>2</cp:revision>
  <cp:lastPrinted>2017-09-20T04:01:00Z</cp:lastPrinted>
  <dcterms:created xsi:type="dcterms:W3CDTF">2017-09-20T04:00:00Z</dcterms:created>
  <dcterms:modified xsi:type="dcterms:W3CDTF">2017-09-20T04:01:00Z</dcterms:modified>
</cp:coreProperties>
</file>